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50A" w:rsidRDefault="0087250A" w:rsidP="0087250A">
      <w:pPr>
        <w:jc w:val="right"/>
        <w:rPr>
          <w:b/>
        </w:rPr>
      </w:pPr>
    </w:p>
    <w:p w:rsidR="0087250A" w:rsidRDefault="0087250A" w:rsidP="0087250A">
      <w:pPr>
        <w:jc w:val="right"/>
        <w:rPr>
          <w:b/>
        </w:rPr>
      </w:pPr>
    </w:p>
    <w:p w:rsidR="0087250A" w:rsidRDefault="0087250A" w:rsidP="009F3572">
      <w:pPr>
        <w:jc w:val="center"/>
        <w:rPr>
          <w:b/>
        </w:rPr>
      </w:pPr>
    </w:p>
    <w:p w:rsidR="005767E3" w:rsidRDefault="0087250A" w:rsidP="00F04F30">
      <w:pPr>
        <w:jc w:val="center"/>
        <w:rPr>
          <w:b/>
        </w:rPr>
      </w:pPr>
      <w:r w:rsidRPr="009F3572">
        <w:rPr>
          <w:b/>
        </w:rPr>
        <w:t>Техническое задание</w:t>
      </w:r>
      <w:r w:rsidR="009F3572" w:rsidRPr="009F3572">
        <w:br/>
      </w:r>
      <w:r w:rsidR="005767E3" w:rsidRPr="00972BEA">
        <w:rPr>
          <w:b/>
        </w:rPr>
        <w:t xml:space="preserve">на </w:t>
      </w:r>
      <w:r w:rsidR="005767E3">
        <w:rPr>
          <w:b/>
        </w:rPr>
        <w:t>проведение конкурентной процедуры</w:t>
      </w:r>
      <w:r w:rsidR="00C2699A">
        <w:rPr>
          <w:b/>
        </w:rPr>
        <w:t xml:space="preserve"> по поставке</w:t>
      </w:r>
    </w:p>
    <w:p w:rsidR="00B402B3" w:rsidRDefault="00C2699A" w:rsidP="007866F4">
      <w:pPr>
        <w:pStyle w:val="a9"/>
        <w:jc w:val="center"/>
        <w:rPr>
          <w:b/>
        </w:rPr>
      </w:pPr>
      <w:r>
        <w:rPr>
          <w:b/>
        </w:rPr>
        <w:t>насоса ЦН 400-210, без фундаментной плиты и электродвигателя, с рабочими колёсами из ст. 12</w:t>
      </w:r>
      <w:r>
        <w:rPr>
          <w:b/>
          <w:lang w:val="en-US"/>
        </w:rPr>
        <w:t>X</w:t>
      </w:r>
      <w:r w:rsidRPr="00C2699A">
        <w:rPr>
          <w:b/>
        </w:rPr>
        <w:t>18</w:t>
      </w:r>
      <w:r>
        <w:rPr>
          <w:b/>
        </w:rPr>
        <w:t>Н10Т</w:t>
      </w:r>
    </w:p>
    <w:p w:rsidR="007866F4" w:rsidRDefault="007866F4" w:rsidP="007866F4">
      <w:pPr>
        <w:pStyle w:val="a9"/>
        <w:jc w:val="center"/>
        <w:rPr>
          <w:b/>
        </w:rPr>
      </w:pPr>
    </w:p>
    <w:p w:rsidR="007866F4" w:rsidRDefault="007866F4" w:rsidP="007866F4">
      <w:pPr>
        <w:pStyle w:val="a9"/>
        <w:jc w:val="center"/>
        <w:rPr>
          <w:b/>
        </w:rPr>
      </w:pPr>
    </w:p>
    <w:p w:rsidR="007866F4" w:rsidRDefault="007866F4" w:rsidP="007866F4">
      <w:pPr>
        <w:pStyle w:val="a9"/>
        <w:jc w:val="center"/>
        <w:rPr>
          <w:b/>
        </w:rPr>
      </w:pPr>
    </w:p>
    <w:p w:rsidR="007866F4" w:rsidRPr="007866F4" w:rsidRDefault="007866F4" w:rsidP="007866F4">
      <w:pPr>
        <w:pStyle w:val="a9"/>
        <w:jc w:val="center"/>
        <w:rPr>
          <w:b/>
          <w:color w:val="000000"/>
        </w:rPr>
      </w:pPr>
    </w:p>
    <w:p w:rsidR="007866F4" w:rsidRDefault="009F3572" w:rsidP="007866F4">
      <w:pPr>
        <w:ind w:firstLine="709"/>
      </w:pPr>
      <w:r w:rsidRPr="007E3CE8">
        <w:rPr>
          <w:b/>
        </w:rPr>
        <w:t>1. Наименование поставляемого товара, выполняемых работ, оказываемых услуг</w:t>
      </w:r>
      <w:r w:rsidRPr="007E3CE8">
        <w:rPr>
          <w:b/>
        </w:rPr>
        <w:br/>
      </w:r>
      <w:r w:rsidR="007866F4">
        <w:t>1</w:t>
      </w:r>
      <w:r w:rsidR="007866F4" w:rsidRPr="003979C7">
        <w:t xml:space="preserve">.1. </w:t>
      </w:r>
      <w:r w:rsidR="007866F4">
        <w:t xml:space="preserve"> Поставка</w:t>
      </w:r>
      <w:r w:rsidR="007866F4" w:rsidRPr="003979C7">
        <w:t xml:space="preserve"> </w:t>
      </w:r>
      <w:r w:rsidR="007866F4">
        <w:t>одного насоса ЦН 400-210, без фундаментной плиты и электродвигателя, с рабочими колёсами из ст.12</w:t>
      </w:r>
      <w:r w:rsidR="007866F4">
        <w:rPr>
          <w:lang w:val="en-US"/>
        </w:rPr>
        <w:t>X</w:t>
      </w:r>
      <w:r w:rsidR="007866F4">
        <w:t xml:space="preserve">18Н10Т,  </w:t>
      </w:r>
      <w:r w:rsidR="007866F4" w:rsidRPr="003979C7">
        <w:t xml:space="preserve">с комплектом  документации (паспорт изделия, инструкция по эксплуатации </w:t>
      </w:r>
      <w:r w:rsidR="00E406FE">
        <w:t>на русском языке) для ремонтно-механического цеха теплоэлектроцентрали.</w:t>
      </w:r>
    </w:p>
    <w:p w:rsidR="007866F4" w:rsidRDefault="007866F4" w:rsidP="007866F4">
      <w:pPr>
        <w:ind w:firstLine="709"/>
      </w:pPr>
    </w:p>
    <w:p w:rsidR="00916461" w:rsidRPr="007E3CE8" w:rsidRDefault="00916461" w:rsidP="00BD111C">
      <w:pPr>
        <w:rPr>
          <w:b/>
        </w:rPr>
      </w:pPr>
      <w:r w:rsidRPr="007E3CE8">
        <w:rPr>
          <w:b/>
        </w:rPr>
        <w:t>2. Описание товаров, работ, услуг (функциональные характеристики и потребительские свойства)</w:t>
      </w:r>
    </w:p>
    <w:p w:rsidR="007866F4" w:rsidRPr="00C2699A" w:rsidRDefault="007866F4" w:rsidP="007866F4">
      <w:pPr>
        <w:pStyle w:val="a9"/>
        <w:rPr>
          <w:color w:val="000000"/>
        </w:rPr>
      </w:pPr>
      <w:r>
        <w:t xml:space="preserve">2.1. </w:t>
      </w:r>
      <w:r>
        <w:rPr>
          <w:bCs/>
          <w:color w:val="000000"/>
        </w:rPr>
        <w:t>Насос ЦН-400-210</w:t>
      </w:r>
      <w:r w:rsidRPr="00990D13">
        <w:rPr>
          <w:color w:val="000000"/>
          <w:spacing w:val="2"/>
        </w:rPr>
        <w:t>, предназначен д</w:t>
      </w:r>
      <w:r>
        <w:rPr>
          <w:color w:val="000000"/>
          <w:spacing w:val="2"/>
        </w:rPr>
        <w:t>ля перекачивания воды и жидкостей, имеющих сходные с водой свойства по вязкости и химической активности, с температурой</w:t>
      </w:r>
      <w:r w:rsidRPr="00990D13">
        <w:rPr>
          <w:color w:val="000000"/>
          <w:spacing w:val="2"/>
        </w:rPr>
        <w:t xml:space="preserve"> до 100</w:t>
      </w:r>
      <w:r w:rsidRPr="00990D13">
        <w:rPr>
          <w:color w:val="000000"/>
          <w:spacing w:val="2"/>
          <w:vertAlign w:val="superscript"/>
        </w:rPr>
        <w:t>0</w:t>
      </w:r>
      <w:r w:rsidRPr="00990D13">
        <w:rPr>
          <w:color w:val="000000"/>
          <w:spacing w:val="2"/>
        </w:rPr>
        <w:t>С</w:t>
      </w:r>
      <w:r>
        <w:rPr>
          <w:color w:val="000000"/>
          <w:spacing w:val="2"/>
        </w:rPr>
        <w:t>, с содержанием твёрдых включений по массе до 0,05% и максимальным размером до 0,2мм</w:t>
      </w:r>
      <w:r w:rsidRPr="00990D13">
        <w:rPr>
          <w:color w:val="000000"/>
          <w:spacing w:val="2"/>
        </w:rPr>
        <w:t xml:space="preserve">. </w:t>
      </w:r>
    </w:p>
    <w:p w:rsidR="00A84051" w:rsidRPr="0092498A" w:rsidRDefault="00A84051" w:rsidP="007866F4">
      <w:pPr>
        <w:pStyle w:val="a9"/>
        <w:rPr>
          <w:b/>
          <w:sz w:val="22"/>
          <w:szCs w:val="22"/>
        </w:rPr>
      </w:pPr>
      <w:r w:rsidRPr="0092498A">
        <w:rPr>
          <w:b/>
          <w:sz w:val="22"/>
          <w:szCs w:val="22"/>
        </w:rPr>
        <w:t xml:space="preserve">Комплектация </w:t>
      </w:r>
    </w:p>
    <w:p w:rsidR="00A84051" w:rsidRPr="0092498A" w:rsidRDefault="00A84051" w:rsidP="00A84051">
      <w:pPr>
        <w:pStyle w:val="a9"/>
        <w:jc w:val="both"/>
        <w:rPr>
          <w:sz w:val="22"/>
          <w:szCs w:val="22"/>
        </w:rPr>
      </w:pPr>
      <w:r w:rsidRPr="0092498A">
        <w:rPr>
          <w:sz w:val="22"/>
          <w:szCs w:val="22"/>
        </w:rPr>
        <w:t xml:space="preserve">В </w:t>
      </w:r>
      <w:r w:rsidR="00100060">
        <w:rPr>
          <w:sz w:val="22"/>
          <w:szCs w:val="22"/>
        </w:rPr>
        <w:t>комплект поставки насоса входят</w:t>
      </w:r>
      <w:r w:rsidRPr="0092498A">
        <w:rPr>
          <w:sz w:val="22"/>
          <w:szCs w:val="22"/>
        </w:rPr>
        <w:t>:</w:t>
      </w:r>
    </w:p>
    <w:p w:rsidR="00A84051" w:rsidRPr="0092498A" w:rsidRDefault="00C2699A" w:rsidP="00A84051">
      <w:pPr>
        <w:pStyle w:val="a9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Насос</w:t>
      </w:r>
      <w:r w:rsidR="002D3193">
        <w:rPr>
          <w:sz w:val="22"/>
          <w:szCs w:val="22"/>
        </w:rPr>
        <w:t xml:space="preserve"> без ф</w:t>
      </w:r>
      <w:r w:rsidR="00BD3720">
        <w:rPr>
          <w:sz w:val="22"/>
          <w:szCs w:val="22"/>
        </w:rPr>
        <w:t>ундаментной плиты и электродвигателя, с рабочими колёсами из</w:t>
      </w:r>
      <w:r w:rsidR="002D3193">
        <w:rPr>
          <w:sz w:val="22"/>
          <w:szCs w:val="22"/>
        </w:rPr>
        <w:t xml:space="preserve"> материала</w:t>
      </w:r>
      <w:r w:rsidR="00BD3720">
        <w:rPr>
          <w:sz w:val="22"/>
          <w:szCs w:val="22"/>
        </w:rPr>
        <w:t xml:space="preserve"> ст. 12</w:t>
      </w:r>
      <w:r w:rsidR="00BD3720">
        <w:rPr>
          <w:sz w:val="22"/>
          <w:szCs w:val="22"/>
          <w:lang w:val="en-US"/>
        </w:rPr>
        <w:t>X</w:t>
      </w:r>
      <w:r w:rsidR="00BD3720" w:rsidRPr="00BD3720">
        <w:rPr>
          <w:sz w:val="22"/>
          <w:szCs w:val="22"/>
        </w:rPr>
        <w:t>18</w:t>
      </w:r>
      <w:r w:rsidR="00BD3720">
        <w:rPr>
          <w:sz w:val="22"/>
          <w:szCs w:val="22"/>
        </w:rPr>
        <w:t>Н10Т</w:t>
      </w:r>
      <w:r>
        <w:rPr>
          <w:sz w:val="22"/>
          <w:szCs w:val="22"/>
        </w:rPr>
        <w:t xml:space="preserve"> </w:t>
      </w:r>
      <w:r w:rsidR="00A84051" w:rsidRPr="0092498A">
        <w:rPr>
          <w:sz w:val="22"/>
          <w:szCs w:val="22"/>
        </w:rPr>
        <w:t xml:space="preserve"> </w:t>
      </w:r>
    </w:p>
    <w:p w:rsidR="00100060" w:rsidRDefault="00A84051" w:rsidP="00100060">
      <w:pPr>
        <w:pStyle w:val="a9"/>
        <w:numPr>
          <w:ilvl w:val="0"/>
          <w:numId w:val="4"/>
        </w:numPr>
        <w:jc w:val="both"/>
        <w:rPr>
          <w:sz w:val="22"/>
          <w:szCs w:val="22"/>
        </w:rPr>
      </w:pPr>
      <w:r w:rsidRPr="0092498A">
        <w:rPr>
          <w:sz w:val="22"/>
          <w:szCs w:val="22"/>
        </w:rPr>
        <w:t>Муф</w:t>
      </w:r>
      <w:r w:rsidR="00C2699A">
        <w:rPr>
          <w:sz w:val="22"/>
          <w:szCs w:val="22"/>
        </w:rPr>
        <w:t>та упругая втулочно-пальцевая</w:t>
      </w:r>
    </w:p>
    <w:p w:rsidR="00C2699A" w:rsidRPr="00100060" w:rsidRDefault="00C2699A" w:rsidP="00100060">
      <w:pPr>
        <w:pStyle w:val="a9"/>
        <w:numPr>
          <w:ilvl w:val="0"/>
          <w:numId w:val="4"/>
        </w:numPr>
        <w:jc w:val="both"/>
        <w:rPr>
          <w:sz w:val="22"/>
          <w:szCs w:val="22"/>
        </w:rPr>
      </w:pPr>
      <w:r w:rsidRPr="00100060">
        <w:rPr>
          <w:sz w:val="22"/>
          <w:szCs w:val="22"/>
        </w:rPr>
        <w:t>Комплект контрольно-измерительных приборов</w:t>
      </w:r>
    </w:p>
    <w:p w:rsidR="00100060" w:rsidRPr="00100060" w:rsidRDefault="00C2699A" w:rsidP="00C2699A">
      <w:pPr>
        <w:pStyle w:val="a9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Комплект эксплуатационной документации:</w:t>
      </w:r>
      <w:r w:rsidR="00100060">
        <w:rPr>
          <w:sz w:val="22"/>
          <w:szCs w:val="22"/>
        </w:rPr>
        <w:t xml:space="preserve"> п</w:t>
      </w:r>
      <w:r w:rsidR="00100060" w:rsidRPr="00100060">
        <w:rPr>
          <w:sz w:val="22"/>
          <w:szCs w:val="22"/>
        </w:rPr>
        <w:t>аспорт</w:t>
      </w:r>
      <w:r w:rsidR="00100060">
        <w:rPr>
          <w:sz w:val="22"/>
          <w:szCs w:val="22"/>
        </w:rPr>
        <w:t>, м</w:t>
      </w:r>
      <w:r w:rsidR="00100060" w:rsidRPr="00100060">
        <w:rPr>
          <w:sz w:val="22"/>
          <w:szCs w:val="22"/>
        </w:rPr>
        <w:t>онтажный чертёж</w:t>
      </w:r>
      <w:r w:rsidR="00100060">
        <w:rPr>
          <w:sz w:val="22"/>
          <w:szCs w:val="22"/>
        </w:rPr>
        <w:t>, сборочный чертёж</w:t>
      </w:r>
    </w:p>
    <w:p w:rsidR="007866F4" w:rsidRPr="0092498A" w:rsidRDefault="007866F4" w:rsidP="00A84051">
      <w:pPr>
        <w:pStyle w:val="a9"/>
        <w:jc w:val="both"/>
        <w:rPr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5812"/>
        <w:gridCol w:w="1985"/>
      </w:tblGrid>
      <w:tr w:rsidR="007866F4" w:rsidRPr="0092498A" w:rsidTr="007866F4">
        <w:tc>
          <w:tcPr>
            <w:tcW w:w="1809" w:type="dxa"/>
          </w:tcPr>
          <w:p w:rsidR="007866F4" w:rsidRPr="0092498A" w:rsidRDefault="007866F4" w:rsidP="009339F8">
            <w:pPr>
              <w:pStyle w:val="a9"/>
              <w:jc w:val="center"/>
              <w:rPr>
                <w:sz w:val="22"/>
                <w:szCs w:val="22"/>
              </w:rPr>
            </w:pPr>
            <w:r w:rsidRPr="0092498A">
              <w:rPr>
                <w:sz w:val="22"/>
                <w:szCs w:val="22"/>
              </w:rPr>
              <w:t>Обозначение</w:t>
            </w:r>
          </w:p>
        </w:tc>
        <w:tc>
          <w:tcPr>
            <w:tcW w:w="5812" w:type="dxa"/>
          </w:tcPr>
          <w:p w:rsidR="007866F4" w:rsidRPr="0092498A" w:rsidRDefault="007866F4" w:rsidP="009339F8">
            <w:pPr>
              <w:pStyle w:val="a9"/>
              <w:jc w:val="center"/>
              <w:rPr>
                <w:sz w:val="22"/>
                <w:szCs w:val="22"/>
              </w:rPr>
            </w:pPr>
            <w:r w:rsidRPr="0092498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7866F4" w:rsidRPr="0092498A" w:rsidRDefault="007866F4" w:rsidP="009339F8">
            <w:pPr>
              <w:pStyle w:val="a9"/>
              <w:jc w:val="center"/>
              <w:rPr>
                <w:sz w:val="22"/>
                <w:szCs w:val="22"/>
              </w:rPr>
            </w:pPr>
            <w:r w:rsidRPr="0092498A">
              <w:rPr>
                <w:sz w:val="22"/>
                <w:szCs w:val="22"/>
              </w:rPr>
              <w:t>Кол-во</w:t>
            </w:r>
          </w:p>
        </w:tc>
      </w:tr>
      <w:tr w:rsidR="007866F4" w:rsidRPr="0092498A" w:rsidTr="007866F4">
        <w:tc>
          <w:tcPr>
            <w:tcW w:w="1809" w:type="dxa"/>
          </w:tcPr>
          <w:p w:rsidR="007866F4" w:rsidRPr="0092498A" w:rsidRDefault="007866F4" w:rsidP="00100060">
            <w:pPr>
              <w:pStyle w:val="a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Б-28887</w:t>
            </w:r>
          </w:p>
          <w:p w:rsidR="007866F4" w:rsidRPr="0092498A" w:rsidRDefault="007866F4" w:rsidP="009339F8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7866F4" w:rsidRPr="00100060" w:rsidRDefault="007866F4" w:rsidP="009339F8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Насос 400-210, без фундаментной плиты и электродвигателя, с рабочими колёсами из ст12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>18Н10Т</w:t>
            </w:r>
          </w:p>
        </w:tc>
        <w:tc>
          <w:tcPr>
            <w:tcW w:w="1985" w:type="dxa"/>
          </w:tcPr>
          <w:p w:rsidR="007866F4" w:rsidRPr="0092498A" w:rsidRDefault="007866F4" w:rsidP="009339F8">
            <w:pPr>
              <w:pStyle w:val="a9"/>
              <w:jc w:val="center"/>
              <w:rPr>
                <w:sz w:val="22"/>
                <w:szCs w:val="22"/>
              </w:rPr>
            </w:pPr>
            <w:r w:rsidRPr="0092498A">
              <w:rPr>
                <w:sz w:val="22"/>
                <w:szCs w:val="22"/>
              </w:rPr>
              <w:t>1</w:t>
            </w:r>
          </w:p>
        </w:tc>
      </w:tr>
      <w:tr w:rsidR="007866F4" w:rsidRPr="0092498A" w:rsidTr="007866F4">
        <w:tc>
          <w:tcPr>
            <w:tcW w:w="1809" w:type="dxa"/>
          </w:tcPr>
          <w:p w:rsidR="007866F4" w:rsidRPr="0092498A" w:rsidRDefault="007866F4" w:rsidP="009339F8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У132.20.00-02</w:t>
            </w:r>
          </w:p>
        </w:tc>
        <w:tc>
          <w:tcPr>
            <w:tcW w:w="5812" w:type="dxa"/>
          </w:tcPr>
          <w:p w:rsidR="007866F4" w:rsidRPr="0092498A" w:rsidRDefault="007866F4" w:rsidP="009339F8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Полумуфта</w:t>
            </w:r>
          </w:p>
        </w:tc>
        <w:tc>
          <w:tcPr>
            <w:tcW w:w="1985" w:type="dxa"/>
          </w:tcPr>
          <w:p w:rsidR="007866F4" w:rsidRPr="0092498A" w:rsidRDefault="007866F4" w:rsidP="009339F8">
            <w:pPr>
              <w:pStyle w:val="a9"/>
              <w:jc w:val="center"/>
              <w:rPr>
                <w:sz w:val="22"/>
                <w:szCs w:val="22"/>
              </w:rPr>
            </w:pPr>
            <w:r w:rsidRPr="0092498A">
              <w:rPr>
                <w:sz w:val="22"/>
                <w:szCs w:val="22"/>
              </w:rPr>
              <w:t>1</w:t>
            </w:r>
          </w:p>
        </w:tc>
      </w:tr>
      <w:tr w:rsidR="007866F4" w:rsidRPr="0092498A" w:rsidTr="007866F4">
        <w:tc>
          <w:tcPr>
            <w:tcW w:w="1809" w:type="dxa"/>
          </w:tcPr>
          <w:p w:rsidR="007866F4" w:rsidRPr="0092498A" w:rsidRDefault="007866F4" w:rsidP="009339F8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У111.00.01-12</w:t>
            </w:r>
          </w:p>
        </w:tc>
        <w:tc>
          <w:tcPr>
            <w:tcW w:w="5812" w:type="dxa"/>
          </w:tcPr>
          <w:p w:rsidR="007866F4" w:rsidRPr="0092498A" w:rsidRDefault="007866F4" w:rsidP="009339F8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Подкладка монтажная</w:t>
            </w:r>
          </w:p>
        </w:tc>
        <w:tc>
          <w:tcPr>
            <w:tcW w:w="1985" w:type="dxa"/>
          </w:tcPr>
          <w:p w:rsidR="007866F4" w:rsidRPr="0092498A" w:rsidRDefault="007866F4" w:rsidP="009339F8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7866F4" w:rsidRPr="0092498A" w:rsidTr="007866F4">
        <w:tc>
          <w:tcPr>
            <w:tcW w:w="1809" w:type="dxa"/>
          </w:tcPr>
          <w:p w:rsidR="007866F4" w:rsidRPr="0092498A" w:rsidRDefault="007866F4" w:rsidP="009521FD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У111.00.01-13</w:t>
            </w:r>
          </w:p>
        </w:tc>
        <w:tc>
          <w:tcPr>
            <w:tcW w:w="5812" w:type="dxa"/>
          </w:tcPr>
          <w:p w:rsidR="007866F4" w:rsidRPr="0092498A" w:rsidRDefault="007866F4" w:rsidP="009521FD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Подкладка монтажная</w:t>
            </w:r>
          </w:p>
        </w:tc>
        <w:tc>
          <w:tcPr>
            <w:tcW w:w="1985" w:type="dxa"/>
          </w:tcPr>
          <w:p w:rsidR="007866F4" w:rsidRPr="0092498A" w:rsidRDefault="007866F4" w:rsidP="009521FD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7866F4" w:rsidRPr="0092498A" w:rsidTr="007866F4">
        <w:tc>
          <w:tcPr>
            <w:tcW w:w="1809" w:type="dxa"/>
          </w:tcPr>
          <w:p w:rsidR="007866F4" w:rsidRPr="0092498A" w:rsidRDefault="007866F4" w:rsidP="009521FD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У111.00.01-14</w:t>
            </w:r>
          </w:p>
        </w:tc>
        <w:tc>
          <w:tcPr>
            <w:tcW w:w="5812" w:type="dxa"/>
          </w:tcPr>
          <w:p w:rsidR="007866F4" w:rsidRPr="0092498A" w:rsidRDefault="007866F4" w:rsidP="009521FD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Подкладка монтажная</w:t>
            </w:r>
          </w:p>
        </w:tc>
        <w:tc>
          <w:tcPr>
            <w:tcW w:w="1985" w:type="dxa"/>
          </w:tcPr>
          <w:p w:rsidR="007866F4" w:rsidRPr="0092498A" w:rsidRDefault="007866F4" w:rsidP="009521FD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7866F4" w:rsidRPr="0092498A" w:rsidTr="007866F4">
        <w:tc>
          <w:tcPr>
            <w:tcW w:w="1809" w:type="dxa"/>
          </w:tcPr>
          <w:p w:rsidR="007866F4" w:rsidRPr="0092498A" w:rsidRDefault="007866F4" w:rsidP="009521FD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У111.00.01-15</w:t>
            </w:r>
          </w:p>
        </w:tc>
        <w:tc>
          <w:tcPr>
            <w:tcW w:w="5812" w:type="dxa"/>
          </w:tcPr>
          <w:p w:rsidR="007866F4" w:rsidRPr="0092498A" w:rsidRDefault="007866F4" w:rsidP="009521FD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Подкладка монтажная</w:t>
            </w:r>
          </w:p>
        </w:tc>
        <w:tc>
          <w:tcPr>
            <w:tcW w:w="1985" w:type="dxa"/>
          </w:tcPr>
          <w:p w:rsidR="007866F4" w:rsidRPr="0092498A" w:rsidRDefault="007866F4" w:rsidP="009521FD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7866F4" w:rsidRPr="0092498A" w:rsidTr="007866F4">
        <w:tc>
          <w:tcPr>
            <w:tcW w:w="1809" w:type="dxa"/>
          </w:tcPr>
          <w:p w:rsidR="007866F4" w:rsidRPr="0092498A" w:rsidRDefault="007866F4" w:rsidP="009339F8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У22.32.01-01</w:t>
            </w:r>
          </w:p>
        </w:tc>
        <w:tc>
          <w:tcPr>
            <w:tcW w:w="5812" w:type="dxa"/>
          </w:tcPr>
          <w:p w:rsidR="007866F4" w:rsidRPr="00100060" w:rsidRDefault="007866F4" w:rsidP="009339F8">
            <w:pPr>
              <w:pStyle w:val="a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Болт М8</w:t>
            </w:r>
            <w:r>
              <w:rPr>
                <w:sz w:val="22"/>
                <w:szCs w:val="22"/>
                <w:lang w:val="en-US"/>
              </w:rPr>
              <w:t>x</w:t>
            </w:r>
            <w:r w:rsidRPr="00100060">
              <w:rPr>
                <w:sz w:val="22"/>
                <w:szCs w:val="22"/>
              </w:rPr>
              <w:t>16</w:t>
            </w:r>
            <w:r>
              <w:rPr>
                <w:sz w:val="22"/>
                <w:szCs w:val="22"/>
              </w:rPr>
              <w:t>, ГОСТ 7796-70</w:t>
            </w:r>
          </w:p>
        </w:tc>
        <w:tc>
          <w:tcPr>
            <w:tcW w:w="1985" w:type="dxa"/>
          </w:tcPr>
          <w:p w:rsidR="007866F4" w:rsidRPr="0092498A" w:rsidRDefault="007866F4" w:rsidP="009339F8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7866F4" w:rsidRPr="0092498A" w:rsidTr="007866F4">
        <w:tc>
          <w:tcPr>
            <w:tcW w:w="1809" w:type="dxa"/>
          </w:tcPr>
          <w:p w:rsidR="007866F4" w:rsidRPr="0092498A" w:rsidRDefault="007866F4" w:rsidP="009521FD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У22.32.01-02</w:t>
            </w:r>
          </w:p>
        </w:tc>
        <w:tc>
          <w:tcPr>
            <w:tcW w:w="5812" w:type="dxa"/>
          </w:tcPr>
          <w:p w:rsidR="007866F4" w:rsidRPr="00100060" w:rsidRDefault="007866F4" w:rsidP="009521FD">
            <w:pPr>
              <w:pStyle w:val="a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Болт М27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>90, ГОСТ 7798-70</w:t>
            </w:r>
          </w:p>
        </w:tc>
        <w:tc>
          <w:tcPr>
            <w:tcW w:w="1985" w:type="dxa"/>
          </w:tcPr>
          <w:p w:rsidR="007866F4" w:rsidRPr="0092498A" w:rsidRDefault="007866F4" w:rsidP="009521FD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7866F4" w:rsidRPr="0092498A" w:rsidTr="007866F4">
        <w:tc>
          <w:tcPr>
            <w:tcW w:w="1809" w:type="dxa"/>
          </w:tcPr>
          <w:p w:rsidR="007866F4" w:rsidRPr="0092498A" w:rsidRDefault="007866F4" w:rsidP="009521FD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У22.32.01-03</w:t>
            </w:r>
          </w:p>
        </w:tc>
        <w:tc>
          <w:tcPr>
            <w:tcW w:w="5812" w:type="dxa"/>
          </w:tcPr>
          <w:p w:rsidR="007866F4" w:rsidRPr="00100060" w:rsidRDefault="007866F4" w:rsidP="009521FD">
            <w:pPr>
              <w:pStyle w:val="a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Болт М30</w:t>
            </w:r>
            <w:r>
              <w:rPr>
                <w:sz w:val="22"/>
                <w:szCs w:val="22"/>
                <w:lang w:val="en-US"/>
              </w:rPr>
              <w:t>x</w:t>
            </w:r>
            <w:r>
              <w:rPr>
                <w:sz w:val="22"/>
                <w:szCs w:val="22"/>
              </w:rPr>
              <w:t>75, ГОСТ 7798-70</w:t>
            </w:r>
          </w:p>
        </w:tc>
        <w:tc>
          <w:tcPr>
            <w:tcW w:w="1985" w:type="dxa"/>
          </w:tcPr>
          <w:p w:rsidR="007866F4" w:rsidRPr="0092498A" w:rsidRDefault="007866F4" w:rsidP="009521FD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7866F4" w:rsidRPr="0092498A" w:rsidTr="007866F4">
        <w:tc>
          <w:tcPr>
            <w:tcW w:w="1809" w:type="dxa"/>
          </w:tcPr>
          <w:p w:rsidR="007866F4" w:rsidRPr="0092498A" w:rsidRDefault="007866F4" w:rsidP="008F0139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7866F4" w:rsidRPr="0092498A" w:rsidRDefault="007866F4" w:rsidP="009339F8">
            <w:pPr>
              <w:pStyle w:val="a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контрольно-измерительных приборов</w:t>
            </w:r>
          </w:p>
        </w:tc>
        <w:tc>
          <w:tcPr>
            <w:tcW w:w="1985" w:type="dxa"/>
          </w:tcPr>
          <w:p w:rsidR="007866F4" w:rsidRPr="0092498A" w:rsidRDefault="007866F4" w:rsidP="009339F8">
            <w:pPr>
              <w:pStyle w:val="a9"/>
              <w:jc w:val="center"/>
              <w:rPr>
                <w:sz w:val="22"/>
                <w:szCs w:val="22"/>
              </w:rPr>
            </w:pPr>
            <w:r w:rsidRPr="0092498A">
              <w:rPr>
                <w:sz w:val="22"/>
                <w:szCs w:val="22"/>
              </w:rPr>
              <w:t>1</w:t>
            </w:r>
          </w:p>
        </w:tc>
      </w:tr>
      <w:tr w:rsidR="007866F4" w:rsidRPr="0092498A" w:rsidTr="007866F4">
        <w:tc>
          <w:tcPr>
            <w:tcW w:w="1809" w:type="dxa"/>
          </w:tcPr>
          <w:p w:rsidR="007866F4" w:rsidRPr="0092498A" w:rsidRDefault="007866F4" w:rsidP="009339F8">
            <w:pPr>
              <w:pStyle w:val="a9"/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7866F4" w:rsidRPr="0092498A" w:rsidRDefault="007866F4" w:rsidP="009339F8">
            <w:pPr>
              <w:pStyle w:val="a9"/>
              <w:jc w:val="center"/>
              <w:rPr>
                <w:sz w:val="22"/>
                <w:szCs w:val="22"/>
              </w:rPr>
            </w:pPr>
            <w:r w:rsidRPr="0092498A">
              <w:rPr>
                <w:sz w:val="22"/>
                <w:szCs w:val="22"/>
              </w:rPr>
              <w:t>Паспорт</w:t>
            </w:r>
          </w:p>
        </w:tc>
        <w:tc>
          <w:tcPr>
            <w:tcW w:w="1985" w:type="dxa"/>
          </w:tcPr>
          <w:p w:rsidR="007866F4" w:rsidRPr="0092498A" w:rsidRDefault="007866F4" w:rsidP="009339F8">
            <w:pPr>
              <w:pStyle w:val="a9"/>
              <w:jc w:val="center"/>
              <w:rPr>
                <w:sz w:val="22"/>
                <w:szCs w:val="22"/>
              </w:rPr>
            </w:pPr>
            <w:r w:rsidRPr="0092498A">
              <w:rPr>
                <w:sz w:val="22"/>
                <w:szCs w:val="22"/>
              </w:rPr>
              <w:t>1</w:t>
            </w:r>
          </w:p>
        </w:tc>
      </w:tr>
    </w:tbl>
    <w:p w:rsidR="00B402B3" w:rsidRPr="00E406FE" w:rsidRDefault="00B402B3" w:rsidP="00E406FE">
      <w:pPr>
        <w:rPr>
          <w:b/>
          <w:i/>
        </w:rPr>
      </w:pPr>
    </w:p>
    <w:p w:rsidR="005C700D" w:rsidRDefault="003979C7" w:rsidP="005C700D">
      <w:pPr>
        <w:pStyle w:val="a5"/>
        <w:spacing w:line="240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 xml:space="preserve">                                         </w:t>
      </w:r>
      <w:r w:rsidRPr="00B402B3">
        <w:rPr>
          <w:rFonts w:ascii="Times New Roman" w:hAnsi="Times New Roman"/>
          <w:b/>
          <w:bCs/>
        </w:rPr>
        <w:t>ТЕХНИЧЕСКАЯ ХАРАКТЕРИСТИКА</w:t>
      </w:r>
      <w:r w:rsidR="008F0139">
        <w:rPr>
          <w:rFonts w:ascii="Times New Roman" w:hAnsi="Times New Roman"/>
          <w:b/>
          <w:bCs/>
        </w:rPr>
        <w:t xml:space="preserve"> ЦН 400-210</w:t>
      </w:r>
      <w:r w:rsidRPr="003979C7">
        <w:rPr>
          <w:rFonts w:ascii="Times New Roman" w:hAnsi="Times New Roman"/>
        </w:rPr>
        <w:br/>
      </w:r>
    </w:p>
    <w:tbl>
      <w:tblPr>
        <w:tblStyle w:val="a3"/>
        <w:tblW w:w="0" w:type="auto"/>
        <w:tblInd w:w="284" w:type="dxa"/>
        <w:tblLook w:val="04A0"/>
      </w:tblPr>
      <w:tblGrid>
        <w:gridCol w:w="3510"/>
        <w:gridCol w:w="2684"/>
        <w:gridCol w:w="3093"/>
      </w:tblGrid>
      <w:tr w:rsidR="005C700D" w:rsidTr="00B402B3">
        <w:tc>
          <w:tcPr>
            <w:tcW w:w="3510" w:type="dxa"/>
          </w:tcPr>
          <w:p w:rsidR="005C700D" w:rsidRPr="005C700D" w:rsidRDefault="005C700D" w:rsidP="005C700D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характеристики</w:t>
            </w:r>
          </w:p>
        </w:tc>
        <w:tc>
          <w:tcPr>
            <w:tcW w:w="2684" w:type="dxa"/>
          </w:tcPr>
          <w:p w:rsidR="005C700D" w:rsidRPr="005C700D" w:rsidRDefault="005C700D" w:rsidP="005C700D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значения</w:t>
            </w:r>
          </w:p>
        </w:tc>
        <w:tc>
          <w:tcPr>
            <w:tcW w:w="3093" w:type="dxa"/>
          </w:tcPr>
          <w:p w:rsidR="005C700D" w:rsidRPr="005C700D" w:rsidRDefault="005C700D" w:rsidP="005C700D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примечания</w:t>
            </w:r>
          </w:p>
        </w:tc>
      </w:tr>
      <w:tr w:rsidR="005C700D" w:rsidTr="00B402B3">
        <w:tc>
          <w:tcPr>
            <w:tcW w:w="3510" w:type="dxa"/>
          </w:tcPr>
          <w:p w:rsidR="005C700D" w:rsidRDefault="00A84051" w:rsidP="00532EAE">
            <w:pPr>
              <w:pStyle w:val="a5"/>
              <w:spacing w:line="240" w:lineRule="auto"/>
              <w:ind w:left="0"/>
              <w:rPr>
                <w:rFonts w:ascii="Times New Roman" w:hAnsi="Times New Roman"/>
              </w:rPr>
            </w:pPr>
            <w:r w:rsidRPr="00421E30">
              <w:rPr>
                <w:rFonts w:ascii="Times New Roman" w:hAnsi="Times New Roman"/>
                <w:color w:val="000000"/>
                <w:spacing w:val="2"/>
              </w:rPr>
              <w:t>Подача</w:t>
            </w:r>
            <w:r w:rsidR="00B402B3">
              <w:rPr>
                <w:szCs w:val="24"/>
              </w:rPr>
              <w:t>, м</w:t>
            </w:r>
            <w:r w:rsidR="00B402B3">
              <w:rPr>
                <w:szCs w:val="24"/>
                <w:vertAlign w:val="superscript"/>
              </w:rPr>
              <w:t>3</w:t>
            </w:r>
            <w:r w:rsidR="00B402B3">
              <w:rPr>
                <w:szCs w:val="24"/>
              </w:rPr>
              <w:t>/час</w:t>
            </w:r>
            <w:r w:rsidR="00B402B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684" w:type="dxa"/>
          </w:tcPr>
          <w:p w:rsidR="005C700D" w:rsidRDefault="008F0139" w:rsidP="00B402B3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</w:t>
            </w:r>
          </w:p>
        </w:tc>
        <w:tc>
          <w:tcPr>
            <w:tcW w:w="3093" w:type="dxa"/>
          </w:tcPr>
          <w:p w:rsidR="005C700D" w:rsidRDefault="005C700D" w:rsidP="00532EAE">
            <w:pPr>
              <w:pStyle w:val="a5"/>
              <w:spacing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5C700D" w:rsidTr="00B402B3">
        <w:tc>
          <w:tcPr>
            <w:tcW w:w="3510" w:type="dxa"/>
          </w:tcPr>
          <w:p w:rsidR="005C700D" w:rsidRDefault="008F0139" w:rsidP="008F0139">
            <w:r>
              <w:t>Напор, м</w:t>
            </w:r>
          </w:p>
        </w:tc>
        <w:tc>
          <w:tcPr>
            <w:tcW w:w="2684" w:type="dxa"/>
          </w:tcPr>
          <w:p w:rsidR="005C700D" w:rsidRDefault="008F0139" w:rsidP="00B402B3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</w:t>
            </w:r>
          </w:p>
        </w:tc>
        <w:tc>
          <w:tcPr>
            <w:tcW w:w="3093" w:type="dxa"/>
          </w:tcPr>
          <w:p w:rsidR="005C700D" w:rsidRDefault="005C700D" w:rsidP="00532EAE">
            <w:pPr>
              <w:pStyle w:val="a5"/>
              <w:spacing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5C700D" w:rsidTr="00B402B3">
        <w:tc>
          <w:tcPr>
            <w:tcW w:w="3510" w:type="dxa"/>
          </w:tcPr>
          <w:p w:rsidR="005C700D" w:rsidRDefault="00A84051" w:rsidP="00532EAE">
            <w:pPr>
              <w:pStyle w:val="a5"/>
              <w:spacing w:line="240" w:lineRule="auto"/>
              <w:ind w:left="0"/>
              <w:rPr>
                <w:rFonts w:ascii="Times New Roman" w:hAnsi="Times New Roman"/>
              </w:rPr>
            </w:pPr>
            <w:r w:rsidRPr="00421E30">
              <w:rPr>
                <w:rFonts w:ascii="Times New Roman" w:hAnsi="Times New Roman"/>
                <w:color w:val="000000"/>
                <w:spacing w:val="3"/>
              </w:rPr>
              <w:t>Частота вращения</w:t>
            </w:r>
            <w:r>
              <w:rPr>
                <w:rFonts w:ascii="Times New Roman" w:hAnsi="Times New Roman"/>
                <w:color w:val="000000"/>
                <w:spacing w:val="3"/>
              </w:rPr>
              <w:t>,</w:t>
            </w:r>
            <w:r w:rsidRPr="00421E30">
              <w:rPr>
                <w:rFonts w:ascii="Times New Roman" w:hAnsi="Times New Roman"/>
                <w:color w:val="000000"/>
                <w:spacing w:val="3"/>
              </w:rPr>
              <w:t xml:space="preserve"> об/мин</w:t>
            </w:r>
          </w:p>
        </w:tc>
        <w:tc>
          <w:tcPr>
            <w:tcW w:w="2684" w:type="dxa"/>
          </w:tcPr>
          <w:p w:rsidR="005C700D" w:rsidRDefault="008F0139" w:rsidP="00B402B3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1450</w:t>
            </w:r>
          </w:p>
        </w:tc>
        <w:tc>
          <w:tcPr>
            <w:tcW w:w="3093" w:type="dxa"/>
          </w:tcPr>
          <w:p w:rsidR="005C700D" w:rsidRDefault="005C700D" w:rsidP="00532EAE">
            <w:pPr>
              <w:pStyle w:val="a5"/>
              <w:spacing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84051" w:rsidTr="00B402B3">
        <w:tc>
          <w:tcPr>
            <w:tcW w:w="3510" w:type="dxa"/>
          </w:tcPr>
          <w:p w:rsidR="00A84051" w:rsidRPr="00421E30" w:rsidRDefault="008F0139" w:rsidP="00532EAE">
            <w:pPr>
              <w:pStyle w:val="a5"/>
              <w:spacing w:line="240" w:lineRule="auto"/>
              <w:ind w:left="0"/>
              <w:rPr>
                <w:rFonts w:ascii="Times New Roman" w:hAnsi="Times New Roman"/>
                <w:color w:val="000000"/>
                <w:spacing w:val="3"/>
              </w:rPr>
            </w:pPr>
            <w:r>
              <w:rPr>
                <w:rFonts w:ascii="Times New Roman" w:hAnsi="Times New Roman"/>
                <w:color w:val="000000"/>
                <w:spacing w:val="3"/>
              </w:rPr>
              <w:lastRenderedPageBreak/>
              <w:t>Мощность, потребляемая насосом, кВт</w:t>
            </w:r>
          </w:p>
        </w:tc>
        <w:tc>
          <w:tcPr>
            <w:tcW w:w="2684" w:type="dxa"/>
          </w:tcPr>
          <w:p w:rsidR="00A84051" w:rsidRDefault="008F0139" w:rsidP="00B402B3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290</w:t>
            </w:r>
          </w:p>
        </w:tc>
        <w:tc>
          <w:tcPr>
            <w:tcW w:w="3093" w:type="dxa"/>
          </w:tcPr>
          <w:p w:rsidR="00A84051" w:rsidRDefault="00A84051" w:rsidP="00532EAE">
            <w:pPr>
              <w:pStyle w:val="a5"/>
              <w:spacing w:line="240" w:lineRule="auto"/>
              <w:ind w:left="0"/>
              <w:rPr>
                <w:rFonts w:ascii="Times New Roman" w:hAnsi="Times New Roman"/>
              </w:rPr>
            </w:pPr>
          </w:p>
        </w:tc>
      </w:tr>
      <w:tr w:rsidR="00A84051" w:rsidTr="00B402B3">
        <w:tc>
          <w:tcPr>
            <w:tcW w:w="3510" w:type="dxa"/>
          </w:tcPr>
          <w:p w:rsidR="00A84051" w:rsidRPr="00421E30" w:rsidRDefault="00A84051" w:rsidP="00532EAE">
            <w:pPr>
              <w:pStyle w:val="a5"/>
              <w:spacing w:line="240" w:lineRule="auto"/>
              <w:ind w:left="0"/>
              <w:rPr>
                <w:rFonts w:ascii="Times New Roman" w:hAnsi="Times New Roman"/>
                <w:color w:val="000000"/>
                <w:spacing w:val="3"/>
              </w:rPr>
            </w:pPr>
            <w:r w:rsidRPr="00421E30">
              <w:rPr>
                <w:rFonts w:ascii="Times New Roman" w:hAnsi="Times New Roman"/>
                <w:color w:val="000000"/>
                <w:spacing w:val="-1"/>
              </w:rPr>
              <w:t>Утечки через торцовое уплотнение, не более</w:t>
            </w:r>
            <w:r>
              <w:rPr>
                <w:rFonts w:ascii="Times New Roman" w:hAnsi="Times New Roman"/>
                <w:color w:val="000000"/>
                <w:spacing w:val="-1"/>
              </w:rPr>
              <w:t>,</w:t>
            </w:r>
            <w:r w:rsidRPr="00421E30">
              <w:rPr>
                <w:rFonts w:ascii="Times New Roman" w:hAnsi="Times New Roman"/>
                <w:color w:val="000000"/>
                <w:spacing w:val="-1"/>
              </w:rPr>
              <w:t xml:space="preserve"> см</w:t>
            </w:r>
            <w:r w:rsidRPr="00421E30">
              <w:rPr>
                <w:rFonts w:ascii="Times New Roman" w:hAnsi="Times New Roman"/>
                <w:color w:val="000000"/>
                <w:spacing w:val="-1"/>
                <w:vertAlign w:val="superscript"/>
              </w:rPr>
              <w:t>3</w:t>
            </w:r>
            <w:r w:rsidRPr="00421E30">
              <w:rPr>
                <w:rFonts w:ascii="Times New Roman" w:hAnsi="Times New Roman"/>
                <w:color w:val="000000"/>
                <w:spacing w:val="-1"/>
              </w:rPr>
              <w:t>/мин</w:t>
            </w:r>
          </w:p>
        </w:tc>
        <w:tc>
          <w:tcPr>
            <w:tcW w:w="2684" w:type="dxa"/>
          </w:tcPr>
          <w:p w:rsidR="00A84051" w:rsidRDefault="00A84051" w:rsidP="00B402B3">
            <w:pPr>
              <w:pStyle w:val="a5"/>
              <w:spacing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3093" w:type="dxa"/>
          </w:tcPr>
          <w:p w:rsidR="00A84051" w:rsidRDefault="00A84051" w:rsidP="00532EAE">
            <w:pPr>
              <w:pStyle w:val="a5"/>
              <w:spacing w:line="240" w:lineRule="auto"/>
              <w:ind w:left="0"/>
              <w:rPr>
                <w:rFonts w:ascii="Times New Roman" w:hAnsi="Times New Roman"/>
              </w:rPr>
            </w:pPr>
          </w:p>
        </w:tc>
      </w:tr>
    </w:tbl>
    <w:p w:rsidR="00E406FE" w:rsidRPr="005C700D" w:rsidRDefault="00E406FE" w:rsidP="00E406FE">
      <w:pPr>
        <w:pStyle w:val="a5"/>
        <w:spacing w:line="240" w:lineRule="auto"/>
        <w:ind w:left="0"/>
        <w:rPr>
          <w:rFonts w:ascii="Times New Roman" w:hAnsi="Times New Roman"/>
        </w:rPr>
      </w:pPr>
    </w:p>
    <w:p w:rsidR="00756808" w:rsidRDefault="00E406FE" w:rsidP="00756808">
      <w:r>
        <w:t xml:space="preserve">2.2 </w:t>
      </w:r>
      <w:r w:rsidR="00756808">
        <w:t>Оборудования  должно соответствовать   ТУ 26.06.889-74.</w:t>
      </w:r>
    </w:p>
    <w:p w:rsidR="00756808" w:rsidRDefault="00756808" w:rsidP="00756808">
      <w:pPr>
        <w:jc w:val="both"/>
      </w:pPr>
      <w:r w:rsidRPr="001C6097">
        <w:t xml:space="preserve"> </w:t>
      </w:r>
      <w:r>
        <w:t xml:space="preserve">     </w:t>
      </w:r>
      <w:r w:rsidRPr="001C6097">
        <w:t xml:space="preserve">«или эквивалент», </w:t>
      </w:r>
      <w:r>
        <w:t>(только после согласования эквивалента с Заказчиком).</w:t>
      </w:r>
    </w:p>
    <w:p w:rsidR="00E406FE" w:rsidRDefault="00E406FE" w:rsidP="00E406FE">
      <w:pPr>
        <w:pStyle w:val="a5"/>
        <w:spacing w:line="240" w:lineRule="auto"/>
        <w:ind w:left="0"/>
        <w:rPr>
          <w:rFonts w:ascii="Times New Roman" w:hAnsi="Times New Roman"/>
        </w:rPr>
      </w:pPr>
    </w:p>
    <w:p w:rsidR="00E406FE" w:rsidRDefault="00E406FE" w:rsidP="00E406FE">
      <w:pPr>
        <w:pStyle w:val="a5"/>
        <w:spacing w:line="240" w:lineRule="auto"/>
        <w:ind w:left="0"/>
        <w:rPr>
          <w:b/>
        </w:rPr>
      </w:pPr>
    </w:p>
    <w:p w:rsidR="00415765" w:rsidRPr="007E3CE8" w:rsidRDefault="00415765" w:rsidP="002629ED">
      <w:pPr>
        <w:pStyle w:val="a5"/>
        <w:spacing w:line="240" w:lineRule="auto"/>
        <w:ind w:left="284"/>
        <w:rPr>
          <w:b/>
        </w:rPr>
      </w:pPr>
      <w:r w:rsidRPr="007E3CE8">
        <w:rPr>
          <w:b/>
        </w:rPr>
        <w:t>3. Требования к техническим характеристикам товара, работ, услуг</w:t>
      </w:r>
    </w:p>
    <w:p w:rsidR="00460F94" w:rsidRDefault="00415765" w:rsidP="002629ED">
      <w:pPr>
        <w:ind w:firstLine="709"/>
      </w:pPr>
      <w:r>
        <w:t>3.1. Исполнитель гарантирует Заказчику, что приобретенное им оборудование отвечает стандартам безопасности и качества в соответствии с законодательством Российской Федерации и соответствует техническим характери</w:t>
      </w:r>
      <w:r w:rsidR="001C6E89">
        <w:t>стикам оборудования, заявленным</w:t>
      </w:r>
      <w:r>
        <w:t xml:space="preserve"> </w:t>
      </w:r>
      <w:r w:rsidR="001C6E89">
        <w:t>заказчиком</w:t>
      </w:r>
      <w:r>
        <w:t xml:space="preserve"> данного оборудования</w:t>
      </w:r>
      <w:r w:rsidR="001C6E89">
        <w:t>.</w:t>
      </w:r>
    </w:p>
    <w:p w:rsidR="003D0128" w:rsidRDefault="003D0128" w:rsidP="002629ED">
      <w:pPr>
        <w:ind w:firstLine="709"/>
      </w:pPr>
    </w:p>
    <w:p w:rsidR="003A6D14" w:rsidRPr="003A6D14" w:rsidRDefault="00460F94" w:rsidP="00BD111C">
      <w:pPr>
        <w:rPr>
          <w:b/>
        </w:rPr>
      </w:pPr>
      <w:r w:rsidRPr="003A6D14">
        <w:rPr>
          <w:b/>
        </w:rPr>
        <w:t>4. Требования к количеству</w:t>
      </w:r>
      <w:r w:rsidR="00761529" w:rsidRPr="003A6D14">
        <w:rPr>
          <w:b/>
        </w:rPr>
        <w:t xml:space="preserve"> поставляемого товара, объему выполняемых работ, оказываемых услуг</w:t>
      </w:r>
    </w:p>
    <w:p w:rsidR="00761529" w:rsidRDefault="007866F4" w:rsidP="00BD111C">
      <w:pPr>
        <w:ind w:firstLine="709"/>
      </w:pPr>
      <w:r>
        <w:t>4.1. Согласно п. 1.1</w:t>
      </w:r>
      <w:r w:rsidR="00761529">
        <w:t xml:space="preserve"> настоящего Технического задания.</w:t>
      </w:r>
    </w:p>
    <w:p w:rsidR="003A6D14" w:rsidRPr="003A6D14" w:rsidRDefault="00761529" w:rsidP="00BD111C">
      <w:pPr>
        <w:rPr>
          <w:b/>
        </w:rPr>
      </w:pPr>
      <w:r w:rsidRPr="003A6D14">
        <w:rPr>
          <w:b/>
        </w:rPr>
        <w:t>5. Требования к сроку (периодичности) поставки товара, выполнения работ, оказания услуг</w:t>
      </w:r>
    </w:p>
    <w:p w:rsidR="00761529" w:rsidRDefault="00761529" w:rsidP="00BD111C">
      <w:pPr>
        <w:ind w:firstLine="709"/>
      </w:pPr>
      <w:r>
        <w:t>5.1. Оборудова</w:t>
      </w:r>
      <w:r w:rsidR="00BD3720">
        <w:t xml:space="preserve">ние поставляется Заказчику </w:t>
      </w:r>
      <w:r w:rsidR="00703584">
        <w:t xml:space="preserve"> </w:t>
      </w:r>
      <w:r w:rsidR="00232DCC">
        <w:t>в течении 60 дней с момента подписание договора</w:t>
      </w:r>
      <w:r>
        <w:t>.</w:t>
      </w:r>
    </w:p>
    <w:p w:rsidR="00761529" w:rsidRPr="003A6D14" w:rsidRDefault="00761529" w:rsidP="00BD111C">
      <w:pPr>
        <w:rPr>
          <w:b/>
        </w:rPr>
      </w:pPr>
      <w:r w:rsidRPr="003A6D14">
        <w:rPr>
          <w:b/>
        </w:rPr>
        <w:t>6. Требования к комплектации, размерам, упаковке, отгрузке товара</w:t>
      </w:r>
    </w:p>
    <w:p w:rsidR="008F0139" w:rsidRDefault="008F0139" w:rsidP="008F0139">
      <w:pPr>
        <w:ind w:firstLine="709"/>
      </w:pPr>
      <w:r>
        <w:t>6.1. Поставка насоса без упаковки, техническая документация упаковывается во влагонепроницаемый пакет и укладывается с контрольно-измерительными приборами во входной патрубок.</w:t>
      </w:r>
    </w:p>
    <w:p w:rsidR="008F0139" w:rsidRDefault="007866F4" w:rsidP="008F0139">
      <w:pPr>
        <w:ind w:firstLine="709"/>
      </w:pPr>
      <w:r>
        <w:t>6.2. П</w:t>
      </w:r>
      <w:r w:rsidR="008F0139">
        <w:t>одвергающиеся коррозии, неокрашенные поверхности насоса консервируются на период их транспортирования и хранения в соответствие с ГОСТ 9.014-78 и указаниями на чертежах (входящих в комплект технической документации</w:t>
      </w:r>
      <w:r w:rsidR="00703584">
        <w:t xml:space="preserve"> завода-изготовителя</w:t>
      </w:r>
      <w:r w:rsidR="008F0139">
        <w:t>, поставляемой с насосом)</w:t>
      </w:r>
    </w:p>
    <w:p w:rsidR="008F0139" w:rsidRDefault="008F0139" w:rsidP="008F0139">
      <w:pPr>
        <w:ind w:firstLine="709"/>
      </w:pPr>
      <w:r>
        <w:t>6.3. После консервации все отверстия, патрубки насоса плотно закрыты пробками или заглушками. Метод пломбирования и места расположения пломб указаны на чертежах</w:t>
      </w:r>
      <w:r w:rsidR="007866F4">
        <w:t xml:space="preserve"> (входящих в комплект технической документации</w:t>
      </w:r>
      <w:r w:rsidR="00703584">
        <w:t xml:space="preserve"> завода-изготовителя</w:t>
      </w:r>
      <w:r w:rsidR="007866F4">
        <w:t>, поставляемой с насосом</w:t>
      </w:r>
      <w:r w:rsidR="001A5883">
        <w:t>)</w:t>
      </w:r>
      <w:r>
        <w:t>.</w:t>
      </w:r>
    </w:p>
    <w:p w:rsidR="00761529" w:rsidRPr="003A6D14" w:rsidRDefault="00761529" w:rsidP="00BD111C">
      <w:pPr>
        <w:rPr>
          <w:b/>
        </w:rPr>
      </w:pPr>
      <w:r w:rsidRPr="003A6D14">
        <w:rPr>
          <w:b/>
        </w:rPr>
        <w:t>7. Требования к обслуживанию товара</w:t>
      </w:r>
    </w:p>
    <w:p w:rsidR="006774C2" w:rsidRDefault="00761529" w:rsidP="00BD111C">
      <w:pPr>
        <w:ind w:firstLine="709"/>
      </w:pPr>
      <w:r>
        <w:t>7.1. Устранять недостатки согласно гарантийных обязательств. Расходы, связанные с устранением недостатков оборудования в течени</w:t>
      </w:r>
      <w:r w:rsidR="00AA4F58">
        <w:t>е</w:t>
      </w:r>
      <w:r>
        <w:t xml:space="preserve"> гарантийного срока несет Исполнитель.</w:t>
      </w:r>
    </w:p>
    <w:p w:rsidR="00761529" w:rsidRPr="00382977" w:rsidRDefault="00761529" w:rsidP="00BD111C">
      <w:pPr>
        <w:rPr>
          <w:b/>
        </w:rPr>
      </w:pPr>
      <w:r w:rsidRPr="00382977">
        <w:rPr>
          <w:b/>
        </w:rPr>
        <w:t>8. Требования к месту поставки товара, выполнения работ, оказания услуг</w:t>
      </w:r>
    </w:p>
    <w:p w:rsidR="00703584" w:rsidRDefault="00761529" w:rsidP="00BD111C">
      <w:pPr>
        <w:ind w:firstLine="709"/>
      </w:pPr>
      <w:r>
        <w:t>8.1. Исполнитель обязан поставить оборудование по следующему адресу:</w:t>
      </w:r>
      <w:r w:rsidRPr="00761529">
        <w:t xml:space="preserve"> </w:t>
      </w:r>
      <w:r w:rsidR="00F706B0">
        <w:t>Забайкальский край</w:t>
      </w:r>
      <w:r w:rsidR="00F706B0" w:rsidRPr="00916461">
        <w:t xml:space="preserve">, </w:t>
      </w:r>
      <w:r w:rsidR="00F706B0">
        <w:t xml:space="preserve">г. </w:t>
      </w:r>
      <w:proofErr w:type="spellStart"/>
      <w:r w:rsidR="00F706B0">
        <w:t>Краснокаменск</w:t>
      </w:r>
      <w:proofErr w:type="spellEnd"/>
      <w:r w:rsidR="00F706B0" w:rsidRPr="00916461">
        <w:t xml:space="preserve">, </w:t>
      </w:r>
      <w:r w:rsidR="00F706B0">
        <w:t>ОАО «</w:t>
      </w:r>
      <w:proofErr w:type="spellStart"/>
      <w:r w:rsidR="00F706B0">
        <w:t>Приаргунское</w:t>
      </w:r>
      <w:proofErr w:type="spellEnd"/>
      <w:r w:rsidR="00F706B0">
        <w:t xml:space="preserve">  производственное горно-химическое объединение»</w:t>
      </w:r>
      <w:r w:rsidR="001A5883">
        <w:t>, Тепло</w:t>
      </w:r>
      <w:r w:rsidR="00703584">
        <w:t>электро</w:t>
      </w:r>
      <w:r w:rsidR="001A5883">
        <w:t>централь</w:t>
      </w:r>
      <w:r w:rsidR="00242CB3">
        <w:t>.</w:t>
      </w:r>
    </w:p>
    <w:p w:rsidR="00761529" w:rsidRDefault="00761529" w:rsidP="00BD111C">
      <w:pPr>
        <w:ind w:firstLine="709"/>
      </w:pPr>
    </w:p>
    <w:p w:rsidR="00761529" w:rsidRPr="00382977" w:rsidRDefault="00761529" w:rsidP="00BD111C">
      <w:pPr>
        <w:rPr>
          <w:b/>
        </w:rPr>
      </w:pPr>
      <w:r w:rsidRPr="00382977">
        <w:rPr>
          <w:b/>
        </w:rPr>
        <w:t>9. Требования к качеству поставляемого товара, выполняемых работ, оказываемых услуг</w:t>
      </w:r>
    </w:p>
    <w:p w:rsidR="00761529" w:rsidRDefault="00761529" w:rsidP="00BD111C">
      <w:pPr>
        <w:ind w:firstLine="709"/>
      </w:pPr>
      <w:r>
        <w:t>9.1. Качество и комплектность должны соответствовать назначению оборудования, требованиям, предъявляемых к техническим характеристикам обо</w:t>
      </w:r>
      <w:r w:rsidR="00D64CDE">
        <w:t>рудования в РФ</w:t>
      </w:r>
      <w:r>
        <w:t>, а также действующим в РФ стандартам и техническим условиям.</w:t>
      </w:r>
    </w:p>
    <w:p w:rsidR="0090774A" w:rsidRDefault="00761529" w:rsidP="00BD111C">
      <w:pPr>
        <w:ind w:firstLine="709"/>
      </w:pPr>
      <w:r>
        <w:t>9.2. Качество поставляемого оборудования</w:t>
      </w:r>
      <w:r w:rsidR="00AF0F4C">
        <w:t xml:space="preserve"> </w:t>
      </w:r>
      <w:r>
        <w:t xml:space="preserve"> должно </w:t>
      </w:r>
      <w:r w:rsidR="0090774A">
        <w:t>соо</w:t>
      </w:r>
      <w:r w:rsidR="00703584">
        <w:t>тветствовать   ТУ 26.06.889-74</w:t>
      </w:r>
      <w:r w:rsidR="0090774A">
        <w:t>.</w:t>
      </w:r>
    </w:p>
    <w:p w:rsidR="00382977" w:rsidRPr="00382977" w:rsidRDefault="0090774A" w:rsidP="00BD111C">
      <w:pPr>
        <w:rPr>
          <w:b/>
        </w:rPr>
      </w:pPr>
      <w:r w:rsidRPr="00382977">
        <w:rPr>
          <w:b/>
        </w:rPr>
        <w:t>10. Требования к безопасности поставляемого товара, выполняемых работ, оказываемых услуг</w:t>
      </w:r>
    </w:p>
    <w:p w:rsidR="0090774A" w:rsidRDefault="0090774A" w:rsidP="00BD111C">
      <w:pPr>
        <w:ind w:firstLine="709"/>
      </w:pPr>
      <w:r>
        <w:lastRenderedPageBreak/>
        <w:t>10.1. Оборудование должно быть разрешено к установке и эксплуатации</w:t>
      </w:r>
      <w:r w:rsidR="00A90152">
        <w:t xml:space="preserve"> </w:t>
      </w:r>
      <w:r>
        <w:t>на территории РФ</w:t>
      </w:r>
    </w:p>
    <w:p w:rsidR="0090774A" w:rsidRDefault="0090774A" w:rsidP="00BD111C">
      <w:pPr>
        <w:ind w:firstLine="709"/>
      </w:pPr>
      <w:r>
        <w:t>10.</w:t>
      </w:r>
      <w:r w:rsidR="00703584">
        <w:t xml:space="preserve">2. Иметь сертификат </w:t>
      </w:r>
      <w:proofErr w:type="spellStart"/>
      <w:r w:rsidR="00703584">
        <w:t>качества</w:t>
      </w:r>
      <w:r w:rsidR="00302BEE">
        <w:t>,соответствие</w:t>
      </w:r>
      <w:proofErr w:type="spellEnd"/>
      <w:r>
        <w:t xml:space="preserve"> </w:t>
      </w:r>
      <w:r w:rsidR="00D64CDE">
        <w:t>ГОСТ</w:t>
      </w:r>
      <w:r w:rsidR="00A90152">
        <w:t xml:space="preserve"> </w:t>
      </w:r>
      <w:r>
        <w:t>РФ.</w:t>
      </w:r>
    </w:p>
    <w:p w:rsidR="00C547C3" w:rsidRDefault="0090774A" w:rsidP="00BD111C">
      <w:pPr>
        <w:rPr>
          <w:b/>
        </w:rPr>
      </w:pPr>
      <w:r w:rsidRPr="00382977">
        <w:rPr>
          <w:b/>
        </w:rPr>
        <w:t>11. Требования к результатам работ</w:t>
      </w:r>
    </w:p>
    <w:p w:rsidR="005E6F9D" w:rsidRDefault="00C547C3" w:rsidP="00BD111C">
      <w:r>
        <w:rPr>
          <w:b/>
        </w:rPr>
        <w:t xml:space="preserve">            </w:t>
      </w:r>
      <w:r w:rsidR="0090774A">
        <w:t>11.1. Результатом выполнения работ должна стать бесперебойная работа установленного оборудования.</w:t>
      </w:r>
    </w:p>
    <w:p w:rsidR="00382977" w:rsidRDefault="0090774A" w:rsidP="00BD111C">
      <w:r w:rsidRPr="00382977">
        <w:rPr>
          <w:b/>
        </w:rPr>
        <w:t>12. Требования к сроку и (или) объему предоставления гарантий качества товара, работ, услуг, к обслуживанию товара, к расходам на эксплуатацию товара</w:t>
      </w:r>
      <w:r>
        <w:t xml:space="preserve"> </w:t>
      </w:r>
    </w:p>
    <w:p w:rsidR="009F3572" w:rsidRDefault="0090774A" w:rsidP="00BD111C">
      <w:pPr>
        <w:ind w:firstLine="709"/>
      </w:pPr>
      <w:r>
        <w:t>12.1. Гарантийный срок на оборудование устана</w:t>
      </w:r>
      <w:r w:rsidR="00AA7539">
        <w:t>вливается заводом изготовителем</w:t>
      </w:r>
      <w:r w:rsidR="00D64CDE">
        <w:t xml:space="preserve"> не менее 24 месяцев со дня ввода в эксплуатацию, но не более 36 месяцев</w:t>
      </w:r>
      <w:r>
        <w:t xml:space="preserve"> со дня</w:t>
      </w:r>
      <w:r w:rsidR="00D64CDE">
        <w:t xml:space="preserve"> отгрузки</w:t>
      </w:r>
      <w:r w:rsidR="00AA7539">
        <w:t xml:space="preserve"> товара заказчику</w:t>
      </w:r>
      <w:r w:rsidR="00703584">
        <w:t xml:space="preserve"> (гарантии изготовителя, выписка из паспорта центробежного насоса ЦН 400-210 Н05.46.00.00ПС)</w:t>
      </w:r>
      <w:r>
        <w:t>.</w:t>
      </w:r>
      <w:r w:rsidR="00761529">
        <w:t xml:space="preserve"> </w:t>
      </w:r>
    </w:p>
    <w:p w:rsidR="00703584" w:rsidRPr="00703584" w:rsidRDefault="00703584" w:rsidP="00703584">
      <w:pPr>
        <w:rPr>
          <w:b/>
        </w:rPr>
      </w:pPr>
      <w:r w:rsidRPr="00703584">
        <w:rPr>
          <w:b/>
        </w:rPr>
        <w:t>13. Ответственность поставщика</w:t>
      </w:r>
    </w:p>
    <w:p w:rsidR="00D64CDE" w:rsidRDefault="00703584" w:rsidP="00BD111C">
      <w:pPr>
        <w:ind w:firstLine="709"/>
      </w:pPr>
      <w:r>
        <w:t>13.1. Оборудование должно быть новым,</w:t>
      </w:r>
      <w:r w:rsidR="002D3193">
        <w:t xml:space="preserve"> </w:t>
      </w:r>
      <w:r w:rsidR="00E406FE">
        <w:t>не бывшим в употреблении</w:t>
      </w:r>
      <w:r w:rsidR="002D3193">
        <w:t>,</w:t>
      </w:r>
      <w:r>
        <w:t xml:space="preserve"> не позднее </w:t>
      </w:r>
      <w:r w:rsidR="00302BEE" w:rsidRPr="00302BEE">
        <w:rPr>
          <w:color w:val="000000" w:themeColor="text1"/>
        </w:rPr>
        <w:t>201</w:t>
      </w:r>
      <w:r w:rsidR="00781BEF">
        <w:rPr>
          <w:color w:val="000000" w:themeColor="text1"/>
        </w:rPr>
        <w:t>1</w:t>
      </w:r>
      <w:r w:rsidRPr="002D3193">
        <w:rPr>
          <w:color w:val="FF0000"/>
        </w:rPr>
        <w:t xml:space="preserve"> </w:t>
      </w:r>
      <w:r>
        <w:t>года выпуска</w:t>
      </w:r>
    </w:p>
    <w:p w:rsidR="00D64CDE" w:rsidRDefault="00D64CDE" w:rsidP="00BD111C">
      <w:pPr>
        <w:ind w:firstLine="709"/>
      </w:pPr>
    </w:p>
    <w:p w:rsidR="00D64CDE" w:rsidRDefault="00D64CDE" w:rsidP="00BD111C">
      <w:pPr>
        <w:ind w:firstLine="709"/>
      </w:pPr>
    </w:p>
    <w:p w:rsidR="00D64CDE" w:rsidRDefault="00D64CDE" w:rsidP="00BD111C">
      <w:pPr>
        <w:ind w:firstLine="709"/>
      </w:pPr>
    </w:p>
    <w:p w:rsidR="00302BEE" w:rsidRDefault="00302BEE" w:rsidP="00BD111C">
      <w:pPr>
        <w:ind w:firstLine="709"/>
      </w:pPr>
      <w:r>
        <w:t>Начальник ТЭЦ</w:t>
      </w:r>
      <w:r w:rsidR="00D64CDE">
        <w:t xml:space="preserve"> </w:t>
      </w:r>
    </w:p>
    <w:p w:rsidR="00D64CDE" w:rsidRDefault="00D64CDE" w:rsidP="00BD111C">
      <w:pPr>
        <w:ind w:firstLine="709"/>
      </w:pPr>
      <w:r>
        <w:t xml:space="preserve">ОАО </w:t>
      </w:r>
      <w:r w:rsidR="00302BEE">
        <w:t>«</w:t>
      </w:r>
      <w:r>
        <w:t>ППГХО</w:t>
      </w:r>
      <w:r w:rsidR="00302BEE">
        <w:t>»</w:t>
      </w:r>
      <w:r>
        <w:t xml:space="preserve">                                 </w:t>
      </w:r>
      <w:r w:rsidR="00302BEE">
        <w:t xml:space="preserve">                                                    С.В</w:t>
      </w:r>
      <w:r>
        <w:t>.</w:t>
      </w:r>
      <w:r w:rsidR="00302BEE">
        <w:t>Гришин</w:t>
      </w:r>
    </w:p>
    <w:p w:rsidR="00D64CDE" w:rsidRDefault="00D64CDE" w:rsidP="00BD111C">
      <w:pPr>
        <w:ind w:firstLine="709"/>
      </w:pPr>
    </w:p>
    <w:p w:rsidR="00302BEE" w:rsidRDefault="00D64CDE" w:rsidP="00BD111C">
      <w:pPr>
        <w:ind w:firstLine="709"/>
      </w:pPr>
      <w:r>
        <w:t xml:space="preserve">Начальник </w:t>
      </w:r>
      <w:r w:rsidR="00302BEE">
        <w:t xml:space="preserve">РМЦ </w:t>
      </w:r>
      <w:r>
        <w:t xml:space="preserve">ТЭЦ </w:t>
      </w:r>
    </w:p>
    <w:p w:rsidR="00D64CDE" w:rsidRPr="00F23AEE" w:rsidRDefault="00D64CDE" w:rsidP="00BD111C">
      <w:pPr>
        <w:ind w:firstLine="709"/>
      </w:pPr>
      <w:r>
        <w:t xml:space="preserve">ОАО </w:t>
      </w:r>
      <w:r w:rsidR="00302BEE">
        <w:t>«</w:t>
      </w:r>
      <w:r>
        <w:t>ППГХО</w:t>
      </w:r>
      <w:r w:rsidR="00302BEE">
        <w:t>»</w:t>
      </w:r>
      <w:r>
        <w:t xml:space="preserve">                                      </w:t>
      </w:r>
      <w:r w:rsidR="00302BEE">
        <w:t xml:space="preserve">                                               </w:t>
      </w:r>
      <w:proofErr w:type="spellStart"/>
      <w:r w:rsidR="00302BEE">
        <w:t>А</w:t>
      </w:r>
      <w:r>
        <w:t>.В.</w:t>
      </w:r>
      <w:r w:rsidR="00302BEE">
        <w:t>Кривенец</w:t>
      </w:r>
      <w:proofErr w:type="spellEnd"/>
    </w:p>
    <w:p w:rsidR="009F3572" w:rsidRDefault="009F3572" w:rsidP="00BD111C">
      <w:pPr>
        <w:rPr>
          <w:sz w:val="28"/>
          <w:szCs w:val="28"/>
        </w:rPr>
      </w:pPr>
    </w:p>
    <w:p w:rsidR="00781BEF" w:rsidRPr="009F3572" w:rsidRDefault="00781BEF" w:rsidP="00BD111C">
      <w:pPr>
        <w:rPr>
          <w:sz w:val="28"/>
          <w:szCs w:val="28"/>
        </w:rPr>
      </w:pPr>
    </w:p>
    <w:p w:rsidR="00637DFA" w:rsidRDefault="00637DFA" w:rsidP="00637DFA">
      <w:pPr>
        <w:rPr>
          <w:sz w:val="28"/>
          <w:szCs w:val="28"/>
        </w:rPr>
      </w:pPr>
      <w:r>
        <w:rPr>
          <w:sz w:val="28"/>
          <w:szCs w:val="28"/>
        </w:rPr>
        <w:t>Согласовано:</w:t>
      </w:r>
    </w:p>
    <w:p w:rsidR="00637DFA" w:rsidRDefault="00637DFA" w:rsidP="00637DFA">
      <w:pPr>
        <w:rPr>
          <w:sz w:val="28"/>
          <w:szCs w:val="28"/>
        </w:rPr>
      </w:pPr>
      <w:r>
        <w:rPr>
          <w:sz w:val="28"/>
          <w:szCs w:val="28"/>
        </w:rPr>
        <w:t>И.О. руководителя проекта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А.П.Морозов</w:t>
      </w:r>
    </w:p>
    <w:p w:rsidR="00637DFA" w:rsidRDefault="00637DFA" w:rsidP="00637DFA">
      <w:pPr>
        <w:rPr>
          <w:sz w:val="28"/>
          <w:szCs w:val="28"/>
        </w:rPr>
      </w:pPr>
    </w:p>
    <w:p w:rsidR="00637DFA" w:rsidRDefault="00637DFA" w:rsidP="00637DFA">
      <w:pPr>
        <w:rPr>
          <w:sz w:val="28"/>
          <w:szCs w:val="28"/>
        </w:rPr>
      </w:pPr>
      <w:r>
        <w:rPr>
          <w:sz w:val="28"/>
          <w:szCs w:val="28"/>
        </w:rPr>
        <w:t>Главный энергетик ОАО «ППГХО»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С.К.Кутузов</w:t>
      </w:r>
    </w:p>
    <w:p w:rsidR="00781BEF" w:rsidRPr="009F3572" w:rsidRDefault="00781BEF" w:rsidP="009F3572">
      <w:pPr>
        <w:rPr>
          <w:sz w:val="28"/>
          <w:szCs w:val="28"/>
        </w:rPr>
      </w:pPr>
    </w:p>
    <w:sectPr w:rsidR="00781BEF" w:rsidRPr="009F3572" w:rsidSect="00942C2C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81F5F"/>
    <w:multiLevelType w:val="hybridMultilevel"/>
    <w:tmpl w:val="7E74B8F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E8C529A"/>
    <w:multiLevelType w:val="hybridMultilevel"/>
    <w:tmpl w:val="60922464"/>
    <w:lvl w:ilvl="0" w:tplc="288CF5A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8301EFA"/>
    <w:multiLevelType w:val="hybridMultilevel"/>
    <w:tmpl w:val="3BF8290E"/>
    <w:lvl w:ilvl="0" w:tplc="4C04C5F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characterSpacingControl w:val="doNotCompress"/>
  <w:compat/>
  <w:rsids>
    <w:rsidRoot w:val="009F3572"/>
    <w:rsid w:val="00017C5E"/>
    <w:rsid w:val="0003699A"/>
    <w:rsid w:val="00040686"/>
    <w:rsid w:val="00042876"/>
    <w:rsid w:val="000723AE"/>
    <w:rsid w:val="00100060"/>
    <w:rsid w:val="00102C08"/>
    <w:rsid w:val="001150AB"/>
    <w:rsid w:val="00137D18"/>
    <w:rsid w:val="001440A3"/>
    <w:rsid w:val="0016084C"/>
    <w:rsid w:val="001A205E"/>
    <w:rsid w:val="001A5883"/>
    <w:rsid w:val="001C6E89"/>
    <w:rsid w:val="00232DCC"/>
    <w:rsid w:val="00242CB3"/>
    <w:rsid w:val="00260EEF"/>
    <w:rsid w:val="002629ED"/>
    <w:rsid w:val="002A2E4C"/>
    <w:rsid w:val="002B548B"/>
    <w:rsid w:val="002D3193"/>
    <w:rsid w:val="00302BEE"/>
    <w:rsid w:val="0034369C"/>
    <w:rsid w:val="00382977"/>
    <w:rsid w:val="003979C7"/>
    <w:rsid w:val="003A6D14"/>
    <w:rsid w:val="003C0F8D"/>
    <w:rsid w:val="003D0128"/>
    <w:rsid w:val="003D1793"/>
    <w:rsid w:val="003F3860"/>
    <w:rsid w:val="00415765"/>
    <w:rsid w:val="004161DB"/>
    <w:rsid w:val="004511A8"/>
    <w:rsid w:val="00460F94"/>
    <w:rsid w:val="004B4149"/>
    <w:rsid w:val="004E6F8F"/>
    <w:rsid w:val="005027C1"/>
    <w:rsid w:val="005222AB"/>
    <w:rsid w:val="00532EAE"/>
    <w:rsid w:val="00562DB4"/>
    <w:rsid w:val="005767E3"/>
    <w:rsid w:val="005B5102"/>
    <w:rsid w:val="005C700D"/>
    <w:rsid w:val="005E6F9D"/>
    <w:rsid w:val="00612F59"/>
    <w:rsid w:val="0061501E"/>
    <w:rsid w:val="00637DFA"/>
    <w:rsid w:val="006774C2"/>
    <w:rsid w:val="006A20E2"/>
    <w:rsid w:val="006F204A"/>
    <w:rsid w:val="00703584"/>
    <w:rsid w:val="00732A34"/>
    <w:rsid w:val="00753DD6"/>
    <w:rsid w:val="00756808"/>
    <w:rsid w:val="007575B3"/>
    <w:rsid w:val="00761529"/>
    <w:rsid w:val="00781BEF"/>
    <w:rsid w:val="007866F4"/>
    <w:rsid w:val="007A58E5"/>
    <w:rsid w:val="007B2A51"/>
    <w:rsid w:val="007E3CE8"/>
    <w:rsid w:val="007F31C3"/>
    <w:rsid w:val="007F3BC2"/>
    <w:rsid w:val="00816160"/>
    <w:rsid w:val="008212C8"/>
    <w:rsid w:val="0086585C"/>
    <w:rsid w:val="0087250A"/>
    <w:rsid w:val="008A0B9C"/>
    <w:rsid w:val="008A2347"/>
    <w:rsid w:val="008C02EF"/>
    <w:rsid w:val="008C2979"/>
    <w:rsid w:val="008D106D"/>
    <w:rsid w:val="008F0139"/>
    <w:rsid w:val="008F3DC3"/>
    <w:rsid w:val="0090774A"/>
    <w:rsid w:val="00916461"/>
    <w:rsid w:val="00920A5B"/>
    <w:rsid w:val="00923CE0"/>
    <w:rsid w:val="00942C2C"/>
    <w:rsid w:val="0096292B"/>
    <w:rsid w:val="00997CFC"/>
    <w:rsid w:val="009C024C"/>
    <w:rsid w:val="009D3656"/>
    <w:rsid w:val="009F3572"/>
    <w:rsid w:val="00A001BD"/>
    <w:rsid w:val="00A02C52"/>
    <w:rsid w:val="00A0484E"/>
    <w:rsid w:val="00A3306E"/>
    <w:rsid w:val="00A5136C"/>
    <w:rsid w:val="00A515C1"/>
    <w:rsid w:val="00A84051"/>
    <w:rsid w:val="00A90152"/>
    <w:rsid w:val="00AA4F58"/>
    <w:rsid w:val="00AA579B"/>
    <w:rsid w:val="00AA7539"/>
    <w:rsid w:val="00AC555C"/>
    <w:rsid w:val="00AF0F4C"/>
    <w:rsid w:val="00B402B3"/>
    <w:rsid w:val="00B615D7"/>
    <w:rsid w:val="00B97E7C"/>
    <w:rsid w:val="00BC2142"/>
    <w:rsid w:val="00BD111C"/>
    <w:rsid w:val="00BD3720"/>
    <w:rsid w:val="00C046A1"/>
    <w:rsid w:val="00C2699A"/>
    <w:rsid w:val="00C420BE"/>
    <w:rsid w:val="00C43419"/>
    <w:rsid w:val="00C547C3"/>
    <w:rsid w:val="00CA71FC"/>
    <w:rsid w:val="00D047CB"/>
    <w:rsid w:val="00D45FAC"/>
    <w:rsid w:val="00D64CDE"/>
    <w:rsid w:val="00D71B93"/>
    <w:rsid w:val="00D8016B"/>
    <w:rsid w:val="00D92825"/>
    <w:rsid w:val="00DB6E4E"/>
    <w:rsid w:val="00DF222B"/>
    <w:rsid w:val="00E36764"/>
    <w:rsid w:val="00E406FE"/>
    <w:rsid w:val="00E40C5A"/>
    <w:rsid w:val="00E703A2"/>
    <w:rsid w:val="00E82F0C"/>
    <w:rsid w:val="00EA072F"/>
    <w:rsid w:val="00ED4CF6"/>
    <w:rsid w:val="00EE353A"/>
    <w:rsid w:val="00F04F30"/>
    <w:rsid w:val="00F17394"/>
    <w:rsid w:val="00F23AEE"/>
    <w:rsid w:val="00F2595E"/>
    <w:rsid w:val="00F33C55"/>
    <w:rsid w:val="00F70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styleId="a6">
    <w:name w:val="Normal (Web)"/>
    <w:basedOn w:val="a"/>
    <w:uiPriority w:val="99"/>
    <w:unhideWhenUsed/>
    <w:rsid w:val="00AA4F58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7F3BC2"/>
    <w:pPr>
      <w:jc w:val="both"/>
    </w:pPr>
    <w:rPr>
      <w:w w:val="90"/>
      <w:szCs w:val="20"/>
    </w:rPr>
  </w:style>
  <w:style w:type="character" w:customStyle="1" w:styleId="a8">
    <w:name w:val="Основной текст Знак"/>
    <w:basedOn w:val="a0"/>
    <w:link w:val="a7"/>
    <w:rsid w:val="007F3BC2"/>
    <w:rPr>
      <w:w w:val="90"/>
      <w:sz w:val="24"/>
    </w:rPr>
  </w:style>
  <w:style w:type="paragraph" w:styleId="a9">
    <w:name w:val="No Spacing"/>
    <w:uiPriority w:val="1"/>
    <w:qFormat/>
    <w:rsid w:val="00F04F30"/>
    <w:rPr>
      <w:sz w:val="24"/>
      <w:szCs w:val="24"/>
    </w:rPr>
  </w:style>
  <w:style w:type="paragraph" w:styleId="aa">
    <w:name w:val="Balloon Text"/>
    <w:basedOn w:val="a"/>
    <w:link w:val="ab"/>
    <w:rsid w:val="00302BE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302B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3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5656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/>
  <dc:creator>Еж</dc:creator>
  <cp:keywords/>
  <dc:description/>
  <cp:lastModifiedBy>Швецов Валерий Ветчиславович</cp:lastModifiedBy>
  <cp:revision>27</cp:revision>
  <cp:lastPrinted>2012-02-08T03:41:00Z</cp:lastPrinted>
  <dcterms:created xsi:type="dcterms:W3CDTF">2011-02-09T07:26:00Z</dcterms:created>
  <dcterms:modified xsi:type="dcterms:W3CDTF">2012-06-04T00:57:00Z</dcterms:modified>
</cp:coreProperties>
</file>